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Pr="00154916" w:rsidRDefault="00154916" w:rsidP="00154916">
      <w:pPr>
        <w:spacing w:after="0" w:line="480" w:lineRule="auto"/>
        <w:rPr>
          <w:rFonts w:ascii="Times New Roman" w:hAnsi="Times New Roman" w:cs="Times New Roman"/>
          <w:sz w:val="24"/>
          <w:szCs w:val="24"/>
        </w:rPr>
      </w:pPr>
    </w:p>
    <w:p w:rsidR="00154916" w:rsidRDefault="00154916" w:rsidP="00154916">
      <w:pPr>
        <w:spacing w:after="0" w:line="480" w:lineRule="auto"/>
        <w:jc w:val="center"/>
        <w:rPr>
          <w:rFonts w:ascii="Times New Roman" w:hAnsi="Times New Roman" w:cs="Times New Roman"/>
          <w:sz w:val="24"/>
          <w:szCs w:val="24"/>
        </w:rPr>
      </w:pPr>
    </w:p>
    <w:p w:rsidR="00154916" w:rsidRPr="00154916" w:rsidRDefault="00154916" w:rsidP="00154916">
      <w:pPr>
        <w:spacing w:after="0" w:line="480" w:lineRule="auto"/>
        <w:jc w:val="center"/>
        <w:rPr>
          <w:rFonts w:ascii="Times New Roman" w:hAnsi="Times New Roman" w:cs="Times New Roman"/>
          <w:sz w:val="24"/>
          <w:szCs w:val="24"/>
        </w:rPr>
      </w:pPr>
      <w:r w:rsidRPr="00154916">
        <w:rPr>
          <w:rFonts w:ascii="Times New Roman" w:hAnsi="Times New Roman" w:cs="Times New Roman"/>
          <w:sz w:val="24"/>
          <w:szCs w:val="24"/>
        </w:rPr>
        <w:t xml:space="preserve">SWOT Analysis </w:t>
      </w:r>
    </w:p>
    <w:p w:rsidR="00154916" w:rsidRPr="00154916" w:rsidRDefault="00154916" w:rsidP="00154916">
      <w:pPr>
        <w:spacing w:after="0" w:line="480" w:lineRule="auto"/>
        <w:jc w:val="center"/>
        <w:rPr>
          <w:rFonts w:ascii="Times New Roman" w:hAnsi="Times New Roman" w:cs="Times New Roman"/>
          <w:sz w:val="24"/>
          <w:szCs w:val="24"/>
        </w:rPr>
      </w:pPr>
      <w:r w:rsidRPr="00154916">
        <w:rPr>
          <w:rFonts w:ascii="Times New Roman" w:hAnsi="Times New Roman" w:cs="Times New Roman"/>
          <w:sz w:val="24"/>
          <w:szCs w:val="24"/>
        </w:rPr>
        <w:t xml:space="preserve">Samira Abdulwahid </w:t>
      </w:r>
    </w:p>
    <w:p w:rsidR="00154916" w:rsidRPr="00154916" w:rsidRDefault="00154916" w:rsidP="00154916">
      <w:pPr>
        <w:spacing w:after="0" w:line="480" w:lineRule="auto"/>
        <w:jc w:val="center"/>
        <w:rPr>
          <w:rFonts w:ascii="Times New Roman" w:hAnsi="Times New Roman" w:cs="Times New Roman"/>
          <w:sz w:val="24"/>
          <w:szCs w:val="24"/>
        </w:rPr>
      </w:pPr>
      <w:r w:rsidRPr="00154916">
        <w:rPr>
          <w:rFonts w:ascii="Times New Roman" w:hAnsi="Times New Roman" w:cs="Times New Roman"/>
          <w:sz w:val="24"/>
          <w:szCs w:val="24"/>
        </w:rPr>
        <w:t xml:space="preserve">Metropolitan State University of Denver </w:t>
      </w: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54916" w:rsidRDefault="00154916" w:rsidP="00154916">
      <w:pPr>
        <w:spacing w:after="0" w:line="480" w:lineRule="auto"/>
        <w:rPr>
          <w:rFonts w:ascii="Times New Roman" w:hAnsi="Times New Roman" w:cs="Times New Roman"/>
          <w:b/>
          <w:sz w:val="24"/>
          <w:szCs w:val="24"/>
        </w:rPr>
      </w:pPr>
    </w:p>
    <w:p w:rsidR="00114580" w:rsidRPr="00780A5E" w:rsidRDefault="00114580" w:rsidP="00154916">
      <w:pPr>
        <w:spacing w:after="0" w:line="480" w:lineRule="auto"/>
        <w:rPr>
          <w:rFonts w:ascii="Times New Roman" w:hAnsi="Times New Roman" w:cs="Times New Roman"/>
          <w:sz w:val="24"/>
          <w:szCs w:val="24"/>
        </w:rPr>
      </w:pPr>
      <w:bookmarkStart w:id="0" w:name="_GoBack"/>
      <w:bookmarkEnd w:id="0"/>
      <w:r w:rsidRPr="00780A5E">
        <w:rPr>
          <w:rFonts w:ascii="Times New Roman" w:hAnsi="Times New Roman" w:cs="Times New Roman"/>
          <w:b/>
          <w:sz w:val="24"/>
          <w:szCs w:val="24"/>
        </w:rPr>
        <w:lastRenderedPageBreak/>
        <w:t>Company:</w:t>
      </w:r>
      <w:r w:rsidRPr="00780A5E">
        <w:rPr>
          <w:rFonts w:ascii="Times New Roman" w:hAnsi="Times New Roman" w:cs="Times New Roman"/>
          <w:sz w:val="24"/>
          <w:szCs w:val="24"/>
        </w:rPr>
        <w:t> University of Colorado Hospital (UCH)</w:t>
      </w:r>
    </w:p>
    <w:p w:rsidR="00114580" w:rsidRPr="00780A5E" w:rsidRDefault="00114580" w:rsidP="00154916">
      <w:p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 xml:space="preserve">The University of Colorado Hospital is one of the leading academic research institutions in the country. UCH is 648-bed general medical and surgical facility. It was founded in Denver in 1921. UCH </w:t>
      </w:r>
      <w:r w:rsidRPr="00780A5E">
        <w:rPr>
          <w:rStyle w:val="apple-converted-space"/>
          <w:rFonts w:ascii="Times New Roman" w:hAnsi="Times New Roman" w:cs="Times New Roman"/>
          <w:color w:val="000000"/>
          <w:sz w:val="24"/>
          <w:szCs w:val="24"/>
          <w:shd w:val="clear" w:color="auto" w:fill="FFFFFF"/>
        </w:rPr>
        <w:t>is</w:t>
      </w:r>
      <w:r w:rsidRPr="00780A5E">
        <w:rPr>
          <w:rFonts w:ascii="Times New Roman" w:hAnsi="Times New Roman" w:cs="Times New Roman"/>
          <w:color w:val="000000"/>
          <w:sz w:val="24"/>
          <w:szCs w:val="24"/>
          <w:shd w:val="clear" w:color="auto" w:fill="FFFFFF"/>
        </w:rPr>
        <w:t xml:space="preserve"> a privately managed, non-profit, hospital. The hospital facility is located on the Anschutz Medical Campus, the new home of the CU Denver School of Medicine in Aurora, Colorado.</w:t>
      </w:r>
      <w:r w:rsidRPr="00780A5E">
        <w:rPr>
          <w:rStyle w:val="apple-converted-space"/>
          <w:rFonts w:ascii="Times New Roman" w:hAnsi="Times New Roman" w:cs="Times New Roman"/>
          <w:color w:val="000000"/>
          <w:sz w:val="24"/>
          <w:szCs w:val="24"/>
          <w:shd w:val="clear" w:color="auto" w:fill="FFFFFF"/>
        </w:rPr>
        <w:t> </w:t>
      </w:r>
      <w:r w:rsidRPr="00780A5E">
        <w:rPr>
          <w:rFonts w:ascii="Times New Roman" w:hAnsi="Times New Roman" w:cs="Times New Roman"/>
          <w:sz w:val="24"/>
          <w:szCs w:val="24"/>
        </w:rPr>
        <w:t>They deliver quaternary care as a part of an organization of training hospitals across the nation. The hospital has gained a reputation for excellence nationwide (UCHealth, 2017).     </w:t>
      </w:r>
    </w:p>
    <w:p w:rsidR="00114580" w:rsidRPr="00780A5E" w:rsidRDefault="00114580" w:rsidP="00154916">
      <w:pPr>
        <w:spacing w:after="0" w:line="480" w:lineRule="auto"/>
        <w:rPr>
          <w:rFonts w:ascii="Times New Roman" w:hAnsi="Times New Roman" w:cs="Times New Roman"/>
          <w:b/>
          <w:sz w:val="24"/>
          <w:szCs w:val="24"/>
        </w:rPr>
      </w:pPr>
      <w:r w:rsidRPr="00780A5E">
        <w:rPr>
          <w:rFonts w:ascii="Times New Roman" w:hAnsi="Times New Roman" w:cs="Times New Roman"/>
          <w:b/>
          <w:sz w:val="24"/>
          <w:szCs w:val="24"/>
        </w:rPr>
        <w:t>Values:</w:t>
      </w:r>
    </w:p>
    <w:p w:rsidR="00114580" w:rsidRPr="00780A5E" w:rsidRDefault="00114580" w:rsidP="00154916">
      <w:pPr>
        <w:pStyle w:val="ListParagraph"/>
        <w:numPr>
          <w:ilvl w:val="0"/>
          <w:numId w:val="5"/>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Patients first</w:t>
      </w:r>
    </w:p>
    <w:p w:rsidR="00114580" w:rsidRPr="00780A5E" w:rsidRDefault="00114580" w:rsidP="00154916">
      <w:pPr>
        <w:pStyle w:val="ListParagraph"/>
        <w:numPr>
          <w:ilvl w:val="0"/>
          <w:numId w:val="5"/>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Education</w:t>
      </w:r>
    </w:p>
    <w:p w:rsidR="00114580" w:rsidRPr="00780A5E" w:rsidRDefault="00114580" w:rsidP="00154916">
      <w:pPr>
        <w:pStyle w:val="ListParagraph"/>
        <w:numPr>
          <w:ilvl w:val="0"/>
          <w:numId w:val="5"/>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Integrity </w:t>
      </w:r>
    </w:p>
    <w:p w:rsidR="00114580" w:rsidRPr="00780A5E" w:rsidRDefault="00114580" w:rsidP="00154916">
      <w:pPr>
        <w:pStyle w:val="ListParagraph"/>
        <w:numPr>
          <w:ilvl w:val="0"/>
          <w:numId w:val="5"/>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Safety</w:t>
      </w:r>
    </w:p>
    <w:p w:rsidR="00114580" w:rsidRPr="00780A5E" w:rsidRDefault="00114580" w:rsidP="00154916">
      <w:pPr>
        <w:pStyle w:val="ListParagraph"/>
        <w:numPr>
          <w:ilvl w:val="0"/>
          <w:numId w:val="5"/>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Teamwork  </w:t>
      </w:r>
    </w:p>
    <w:p w:rsidR="00114580" w:rsidRPr="00780A5E" w:rsidRDefault="00114580" w:rsidP="00154916">
      <w:pPr>
        <w:pStyle w:val="ListParagraph"/>
        <w:numPr>
          <w:ilvl w:val="0"/>
          <w:numId w:val="5"/>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Excellence</w:t>
      </w:r>
    </w:p>
    <w:p w:rsidR="00114580" w:rsidRPr="00780A5E" w:rsidRDefault="00114580" w:rsidP="00154916">
      <w:pPr>
        <w:pStyle w:val="ListParagraph"/>
        <w:numPr>
          <w:ilvl w:val="0"/>
          <w:numId w:val="5"/>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Relationship</w:t>
      </w:r>
    </w:p>
    <w:p w:rsidR="00114580" w:rsidRPr="00780A5E" w:rsidRDefault="00114580" w:rsidP="00154916">
      <w:pPr>
        <w:spacing w:after="0" w:line="480" w:lineRule="auto"/>
        <w:rPr>
          <w:rFonts w:ascii="Times New Roman" w:hAnsi="Times New Roman" w:cs="Times New Roman"/>
          <w:b/>
          <w:sz w:val="24"/>
          <w:szCs w:val="24"/>
        </w:rPr>
      </w:pPr>
      <w:r w:rsidRPr="00780A5E">
        <w:rPr>
          <w:rFonts w:ascii="Times New Roman" w:hAnsi="Times New Roman" w:cs="Times New Roman"/>
          <w:b/>
          <w:sz w:val="24"/>
          <w:szCs w:val="24"/>
        </w:rPr>
        <w:t>Mission Statement:</w:t>
      </w:r>
    </w:p>
    <w:p w:rsidR="00114580" w:rsidRPr="00780A5E" w:rsidRDefault="00114580" w:rsidP="00154916">
      <w:p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 xml:space="preserve">The University of Colorado Hospital “improves lives through learning, curing, and discovering new treatments.” Through research development, the University of Colorado Hospital aims to deliver education, mentorship, and leadership. To perform research, distribute results and assess and improve the quality of patient care through evidence-based practice is their mission. The University of Colorado Hospital operates under learning environment mission; they are linked to the graduate health science schools of the University of Colorado Denver. Patience safety, satisfaction, and quality care outcomes are important parts of the hospital mission. The hospital </w:t>
      </w:r>
      <w:r w:rsidRPr="00780A5E">
        <w:rPr>
          <w:rFonts w:ascii="Times New Roman" w:hAnsi="Times New Roman" w:cs="Times New Roman"/>
          <w:sz w:val="24"/>
          <w:szCs w:val="24"/>
        </w:rPr>
        <w:lastRenderedPageBreak/>
        <w:t>strives to encourage individual and community health by offering higher care to patients and committed service. University hospital is “self-assured and eager to meet the health care needs of families in Colorado, and beyond” (UCHealth, 2017).</w:t>
      </w:r>
    </w:p>
    <w:p w:rsidR="00114580" w:rsidRPr="00780A5E" w:rsidRDefault="00114580" w:rsidP="00154916">
      <w:pPr>
        <w:spacing w:after="0" w:line="480" w:lineRule="auto"/>
        <w:rPr>
          <w:rFonts w:ascii="Times New Roman" w:hAnsi="Times New Roman" w:cs="Times New Roman"/>
          <w:b/>
          <w:sz w:val="24"/>
          <w:szCs w:val="24"/>
        </w:rPr>
      </w:pPr>
      <w:r w:rsidRPr="00780A5E">
        <w:rPr>
          <w:rFonts w:ascii="Times New Roman" w:hAnsi="Times New Roman" w:cs="Times New Roman"/>
          <w:b/>
          <w:sz w:val="24"/>
          <w:szCs w:val="24"/>
        </w:rPr>
        <w:t>Vision Statement:</w:t>
      </w:r>
    </w:p>
    <w:p w:rsidR="00114580" w:rsidRPr="00780A5E" w:rsidRDefault="00114580" w:rsidP="00154916">
      <w:p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“From health care to health,” the University of Colorado Hospital attends to improve lives and rely on the vision of moving from health care to health (UCHealth, 2017).  The hospital aims to “go beyond  the expectation of patients, deliver compassionate care, develop outstanding teamwork, educate future generation, lead the country in quality outcomes and patient safety, advance discovery and innovation, guarantee a strong financial base, and deliver excellent service in top facilities” (Shaller, Darby, 2009).  To achieve mission and vision, the hospital focuses on three key initiatives:</w:t>
      </w:r>
    </w:p>
    <w:p w:rsidR="00114580" w:rsidRPr="00780A5E" w:rsidRDefault="00114580" w:rsidP="00154916">
      <w:pPr>
        <w:pStyle w:val="ListParagraph"/>
        <w:numPr>
          <w:ilvl w:val="0"/>
          <w:numId w:val="6"/>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Creating care accessible to the communities, by delivering supporting care and expanding care access.</w:t>
      </w:r>
    </w:p>
    <w:p w:rsidR="00114580" w:rsidRPr="00780A5E" w:rsidRDefault="00114580" w:rsidP="00154916">
      <w:pPr>
        <w:pStyle w:val="ListParagraph"/>
        <w:numPr>
          <w:ilvl w:val="0"/>
          <w:numId w:val="6"/>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Building community connections, through the support of education, nonprofit programs, job creation, and community.</w:t>
      </w:r>
    </w:p>
    <w:p w:rsidR="00114580" w:rsidRPr="00114580" w:rsidRDefault="00114580" w:rsidP="00154916">
      <w:pPr>
        <w:pStyle w:val="ListParagraph"/>
        <w:numPr>
          <w:ilvl w:val="0"/>
          <w:numId w:val="6"/>
        </w:numPr>
        <w:spacing w:after="0" w:line="480" w:lineRule="auto"/>
        <w:rPr>
          <w:rFonts w:ascii="Times New Roman" w:hAnsi="Times New Roman" w:cs="Times New Roman"/>
          <w:sz w:val="24"/>
          <w:szCs w:val="24"/>
        </w:rPr>
      </w:pPr>
      <w:r w:rsidRPr="00780A5E">
        <w:rPr>
          <w:rFonts w:ascii="Times New Roman" w:hAnsi="Times New Roman" w:cs="Times New Roman"/>
          <w:sz w:val="24"/>
          <w:szCs w:val="24"/>
        </w:rPr>
        <w:t xml:space="preserve">Moving care forward, over training, medical research, and advancing care quality (UCHealth, 2017). </w:t>
      </w:r>
    </w:p>
    <w:p w:rsidR="007B0CFA" w:rsidRPr="007B0CFA" w:rsidRDefault="007B0CFA" w:rsidP="00154916">
      <w:pPr>
        <w:pStyle w:val="NormalWeb"/>
        <w:shd w:val="clear" w:color="auto" w:fill="FFFFFF"/>
        <w:spacing w:before="0" w:beforeAutospacing="0" w:after="0" w:afterAutospacing="0" w:line="480" w:lineRule="auto"/>
        <w:rPr>
          <w:b/>
          <w:color w:val="111111"/>
        </w:rPr>
      </w:pPr>
      <w:r w:rsidRPr="007B0CFA">
        <w:rPr>
          <w:b/>
        </w:rPr>
        <w:t xml:space="preserve">SWOT Analysis </w:t>
      </w:r>
    </w:p>
    <w:tbl>
      <w:tblPr>
        <w:tblStyle w:val="TableGrid"/>
        <w:tblW w:w="9888" w:type="dxa"/>
        <w:tblLook w:val="04A0" w:firstRow="1" w:lastRow="0" w:firstColumn="1" w:lastColumn="0" w:noHBand="0" w:noVBand="1"/>
      </w:tblPr>
      <w:tblGrid>
        <w:gridCol w:w="4944"/>
        <w:gridCol w:w="4944"/>
      </w:tblGrid>
      <w:tr w:rsidR="00645EF5" w:rsidTr="00645EF5">
        <w:trPr>
          <w:trHeight w:val="3708"/>
        </w:trPr>
        <w:tc>
          <w:tcPr>
            <w:tcW w:w="4944" w:type="dxa"/>
          </w:tcPr>
          <w:p w:rsidR="00645EF5" w:rsidRDefault="004C01E5" w:rsidP="0015491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45EF5" w:rsidRPr="00645EF5">
              <w:rPr>
                <w:rFonts w:ascii="Times New Roman" w:hAnsi="Times New Roman" w:cs="Times New Roman"/>
                <w:b/>
                <w:sz w:val="28"/>
                <w:szCs w:val="28"/>
              </w:rPr>
              <w:t xml:space="preserve">Strength </w:t>
            </w:r>
          </w:p>
          <w:p w:rsidR="00636E55" w:rsidRDefault="00636E55" w:rsidP="00154916">
            <w:pPr>
              <w:pStyle w:val="ListParagraph"/>
              <w:spacing w:line="480" w:lineRule="auto"/>
              <w:rPr>
                <w:rFonts w:ascii="Times New Roman" w:hAnsi="Times New Roman" w:cs="Times New Roman"/>
                <w:sz w:val="24"/>
                <w:szCs w:val="24"/>
              </w:rPr>
            </w:pPr>
          </w:p>
          <w:p w:rsidR="00645EF5" w:rsidRPr="00636E55" w:rsidRDefault="00636E55" w:rsidP="00154916">
            <w:pPr>
              <w:pStyle w:val="ListParagraph"/>
              <w:numPr>
                <w:ilvl w:val="0"/>
                <w:numId w:val="1"/>
              </w:numPr>
              <w:spacing w:line="480" w:lineRule="auto"/>
              <w:rPr>
                <w:rFonts w:ascii="Times New Roman" w:hAnsi="Times New Roman" w:cs="Times New Roman"/>
                <w:sz w:val="24"/>
                <w:szCs w:val="24"/>
              </w:rPr>
            </w:pPr>
            <w:r w:rsidRPr="00636E55">
              <w:rPr>
                <w:rFonts w:ascii="Times New Roman" w:hAnsi="Times New Roman" w:cs="Times New Roman"/>
                <w:sz w:val="24"/>
                <w:szCs w:val="24"/>
              </w:rPr>
              <w:t xml:space="preserve">Clinical reputation  of facility </w:t>
            </w:r>
          </w:p>
          <w:p w:rsidR="00636E55" w:rsidRPr="00636E55" w:rsidRDefault="00636E55" w:rsidP="00154916">
            <w:pPr>
              <w:pStyle w:val="ListParagraph"/>
              <w:numPr>
                <w:ilvl w:val="0"/>
                <w:numId w:val="1"/>
              </w:numPr>
              <w:spacing w:line="480" w:lineRule="auto"/>
              <w:rPr>
                <w:rFonts w:ascii="Times New Roman" w:hAnsi="Times New Roman" w:cs="Times New Roman"/>
                <w:sz w:val="24"/>
                <w:szCs w:val="24"/>
              </w:rPr>
            </w:pPr>
            <w:r w:rsidRPr="00636E55">
              <w:rPr>
                <w:rFonts w:ascii="Times New Roman" w:hAnsi="Times New Roman" w:cs="Times New Roman"/>
                <w:sz w:val="24"/>
                <w:szCs w:val="24"/>
              </w:rPr>
              <w:t>Science integration</w:t>
            </w:r>
            <w:r w:rsidR="00E05D70">
              <w:rPr>
                <w:rFonts w:ascii="Times New Roman" w:hAnsi="Times New Roman" w:cs="Times New Roman"/>
                <w:sz w:val="24"/>
                <w:szCs w:val="24"/>
              </w:rPr>
              <w:t>.</w:t>
            </w:r>
            <w:r w:rsidRPr="00636E55">
              <w:rPr>
                <w:rFonts w:ascii="Times New Roman" w:hAnsi="Times New Roman" w:cs="Times New Roman"/>
                <w:sz w:val="24"/>
                <w:szCs w:val="24"/>
              </w:rPr>
              <w:t xml:space="preserve"> </w:t>
            </w:r>
          </w:p>
          <w:p w:rsidR="00636E55" w:rsidRPr="00636E55" w:rsidRDefault="00636E55" w:rsidP="00154916">
            <w:pPr>
              <w:pStyle w:val="ListParagraph"/>
              <w:numPr>
                <w:ilvl w:val="0"/>
                <w:numId w:val="1"/>
              </w:numPr>
              <w:spacing w:line="480" w:lineRule="auto"/>
              <w:rPr>
                <w:rFonts w:ascii="Times New Roman" w:hAnsi="Times New Roman" w:cs="Times New Roman"/>
                <w:sz w:val="24"/>
                <w:szCs w:val="24"/>
              </w:rPr>
            </w:pPr>
            <w:r w:rsidRPr="00636E55">
              <w:rPr>
                <w:rFonts w:ascii="Times New Roman" w:hAnsi="Times New Roman" w:cs="Times New Roman"/>
                <w:sz w:val="24"/>
                <w:szCs w:val="24"/>
              </w:rPr>
              <w:t>Partners (CHCO, Denver Health, National Jewish)</w:t>
            </w:r>
            <w:r w:rsidR="00E05D70">
              <w:rPr>
                <w:rFonts w:ascii="Times New Roman" w:hAnsi="Times New Roman" w:cs="Times New Roman"/>
                <w:sz w:val="24"/>
                <w:szCs w:val="24"/>
              </w:rPr>
              <w:t>.</w:t>
            </w:r>
          </w:p>
          <w:p w:rsidR="00636E55" w:rsidRPr="00636E55" w:rsidRDefault="00636E55" w:rsidP="00154916">
            <w:pPr>
              <w:pStyle w:val="ListParagraph"/>
              <w:numPr>
                <w:ilvl w:val="0"/>
                <w:numId w:val="1"/>
              </w:numPr>
              <w:spacing w:line="480" w:lineRule="auto"/>
              <w:rPr>
                <w:rFonts w:ascii="Times New Roman" w:hAnsi="Times New Roman" w:cs="Times New Roman"/>
                <w:sz w:val="24"/>
                <w:szCs w:val="24"/>
              </w:rPr>
            </w:pPr>
            <w:r w:rsidRPr="00636E55">
              <w:rPr>
                <w:rFonts w:ascii="Times New Roman" w:hAnsi="Times New Roman" w:cs="Times New Roman"/>
                <w:sz w:val="24"/>
                <w:szCs w:val="24"/>
              </w:rPr>
              <w:t>Education, research, patient care facilities</w:t>
            </w:r>
            <w:r w:rsidR="00E05D70">
              <w:rPr>
                <w:rFonts w:ascii="Times New Roman" w:hAnsi="Times New Roman" w:cs="Times New Roman"/>
                <w:sz w:val="24"/>
                <w:szCs w:val="24"/>
              </w:rPr>
              <w:t>.</w:t>
            </w:r>
          </w:p>
          <w:p w:rsidR="00636E55" w:rsidRPr="00636E55" w:rsidRDefault="00636E55" w:rsidP="00154916">
            <w:pPr>
              <w:pStyle w:val="ListParagraph"/>
              <w:numPr>
                <w:ilvl w:val="0"/>
                <w:numId w:val="1"/>
              </w:numPr>
              <w:spacing w:line="480" w:lineRule="auto"/>
              <w:rPr>
                <w:rFonts w:ascii="Times New Roman" w:hAnsi="Times New Roman" w:cs="Times New Roman"/>
                <w:sz w:val="24"/>
                <w:szCs w:val="24"/>
              </w:rPr>
            </w:pPr>
            <w:r w:rsidRPr="00636E55">
              <w:rPr>
                <w:rFonts w:ascii="Times New Roman" w:hAnsi="Times New Roman" w:cs="Times New Roman"/>
                <w:sz w:val="24"/>
                <w:szCs w:val="24"/>
              </w:rPr>
              <w:t>Community health programs and community-based volunteer faculty</w:t>
            </w:r>
            <w:r w:rsidR="00E05D70">
              <w:rPr>
                <w:rFonts w:ascii="Times New Roman" w:hAnsi="Times New Roman" w:cs="Times New Roman"/>
                <w:sz w:val="24"/>
                <w:szCs w:val="24"/>
              </w:rPr>
              <w:t>.</w:t>
            </w:r>
            <w:r w:rsidRPr="00636E55">
              <w:rPr>
                <w:rFonts w:ascii="Times New Roman" w:hAnsi="Times New Roman" w:cs="Times New Roman"/>
                <w:sz w:val="24"/>
                <w:szCs w:val="24"/>
              </w:rPr>
              <w:t xml:space="preserve"> </w:t>
            </w:r>
          </w:p>
          <w:p w:rsidR="00636E55" w:rsidRPr="00636E55" w:rsidRDefault="00636E55" w:rsidP="00154916">
            <w:pPr>
              <w:spacing w:line="480" w:lineRule="auto"/>
              <w:ind w:left="360"/>
              <w:rPr>
                <w:rFonts w:ascii="Times New Roman" w:hAnsi="Times New Roman" w:cs="Times New Roman"/>
                <w:sz w:val="24"/>
                <w:szCs w:val="24"/>
              </w:rPr>
            </w:pPr>
          </w:p>
        </w:tc>
        <w:tc>
          <w:tcPr>
            <w:tcW w:w="4944" w:type="dxa"/>
          </w:tcPr>
          <w:p w:rsidR="00645EF5" w:rsidRDefault="004C01E5" w:rsidP="0015491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645EF5" w:rsidRPr="00645EF5">
              <w:rPr>
                <w:rFonts w:ascii="Times New Roman" w:hAnsi="Times New Roman" w:cs="Times New Roman"/>
                <w:b/>
                <w:sz w:val="28"/>
                <w:szCs w:val="28"/>
              </w:rPr>
              <w:t xml:space="preserve">Weakness </w:t>
            </w:r>
          </w:p>
          <w:p w:rsidR="00636E55" w:rsidRDefault="00636E55" w:rsidP="00154916">
            <w:pPr>
              <w:spacing w:line="480" w:lineRule="auto"/>
              <w:rPr>
                <w:rFonts w:ascii="Times New Roman" w:hAnsi="Times New Roman" w:cs="Times New Roman"/>
                <w:b/>
                <w:sz w:val="28"/>
                <w:szCs w:val="28"/>
              </w:rPr>
            </w:pPr>
          </w:p>
          <w:p w:rsidR="00622223" w:rsidRPr="00622223" w:rsidRDefault="00636E55" w:rsidP="00154916">
            <w:pPr>
              <w:pStyle w:val="ListParagraph"/>
              <w:numPr>
                <w:ilvl w:val="0"/>
                <w:numId w:val="2"/>
              </w:numPr>
              <w:spacing w:line="480" w:lineRule="auto"/>
              <w:rPr>
                <w:rFonts w:ascii="Times New Roman" w:hAnsi="Times New Roman" w:cs="Times New Roman"/>
                <w:b/>
                <w:sz w:val="28"/>
                <w:szCs w:val="28"/>
              </w:rPr>
            </w:pPr>
            <w:r>
              <w:rPr>
                <w:rFonts w:ascii="Times New Roman" w:hAnsi="Times New Roman" w:cs="Times New Roman"/>
                <w:sz w:val="24"/>
                <w:szCs w:val="24"/>
              </w:rPr>
              <w:t>Lack of alignment, integration, and transparency</w:t>
            </w:r>
            <w:r w:rsidR="00622223">
              <w:rPr>
                <w:rFonts w:ascii="Times New Roman" w:hAnsi="Times New Roman" w:cs="Times New Roman"/>
                <w:sz w:val="24"/>
                <w:szCs w:val="24"/>
              </w:rPr>
              <w:t xml:space="preserve"> in budgeting, management of clinical care, and strategic investment</w:t>
            </w:r>
            <w:r w:rsidR="00E05D70">
              <w:rPr>
                <w:rFonts w:ascii="Times New Roman" w:hAnsi="Times New Roman" w:cs="Times New Roman"/>
                <w:sz w:val="24"/>
                <w:szCs w:val="24"/>
              </w:rPr>
              <w:t>.</w:t>
            </w:r>
          </w:p>
          <w:p w:rsidR="00A940CB" w:rsidRPr="00A940CB" w:rsidRDefault="00622223" w:rsidP="00154916">
            <w:pPr>
              <w:pStyle w:val="ListParagraph"/>
              <w:numPr>
                <w:ilvl w:val="0"/>
                <w:numId w:val="2"/>
              </w:numPr>
              <w:spacing w:line="480" w:lineRule="auto"/>
              <w:rPr>
                <w:rFonts w:ascii="Times New Roman" w:hAnsi="Times New Roman" w:cs="Times New Roman"/>
                <w:b/>
                <w:sz w:val="28"/>
                <w:szCs w:val="28"/>
              </w:rPr>
            </w:pPr>
            <w:r>
              <w:rPr>
                <w:rFonts w:ascii="Times New Roman" w:hAnsi="Times New Roman" w:cs="Times New Roman"/>
                <w:sz w:val="24"/>
                <w:szCs w:val="24"/>
              </w:rPr>
              <w:t xml:space="preserve">Low </w:t>
            </w:r>
            <w:r w:rsidR="00A940CB">
              <w:rPr>
                <w:rFonts w:ascii="Times New Roman" w:hAnsi="Times New Roman" w:cs="Times New Roman"/>
                <w:sz w:val="24"/>
                <w:szCs w:val="24"/>
              </w:rPr>
              <w:t>clinical accountability, leadership, and culture</w:t>
            </w:r>
            <w:r w:rsidR="00E05D70">
              <w:rPr>
                <w:rFonts w:ascii="Times New Roman" w:hAnsi="Times New Roman" w:cs="Times New Roman"/>
                <w:sz w:val="24"/>
                <w:szCs w:val="24"/>
              </w:rPr>
              <w:t>.</w:t>
            </w:r>
            <w:r w:rsidR="00A940CB">
              <w:rPr>
                <w:rFonts w:ascii="Times New Roman" w:hAnsi="Times New Roman" w:cs="Times New Roman"/>
                <w:sz w:val="24"/>
                <w:szCs w:val="24"/>
              </w:rPr>
              <w:t xml:space="preserve"> </w:t>
            </w:r>
          </w:p>
          <w:p w:rsidR="00A940CB" w:rsidRPr="00A940CB" w:rsidRDefault="00A940CB" w:rsidP="00154916">
            <w:pPr>
              <w:pStyle w:val="ListParagraph"/>
              <w:numPr>
                <w:ilvl w:val="0"/>
                <w:numId w:val="2"/>
              </w:numPr>
              <w:spacing w:line="480" w:lineRule="auto"/>
              <w:rPr>
                <w:rFonts w:ascii="Times New Roman" w:hAnsi="Times New Roman" w:cs="Times New Roman"/>
                <w:b/>
                <w:sz w:val="28"/>
                <w:szCs w:val="28"/>
              </w:rPr>
            </w:pPr>
            <w:r>
              <w:rPr>
                <w:rFonts w:ascii="Times New Roman" w:hAnsi="Times New Roman" w:cs="Times New Roman"/>
                <w:sz w:val="24"/>
                <w:szCs w:val="24"/>
              </w:rPr>
              <w:t>Too many responsibilities such as administrative, academics, and research</w:t>
            </w:r>
            <w:r w:rsidR="00E05D70">
              <w:rPr>
                <w:rFonts w:ascii="Times New Roman" w:hAnsi="Times New Roman" w:cs="Times New Roman"/>
                <w:sz w:val="24"/>
                <w:szCs w:val="24"/>
              </w:rPr>
              <w:t>.</w:t>
            </w:r>
          </w:p>
          <w:p w:rsidR="00A940CB" w:rsidRPr="00A940CB" w:rsidRDefault="00A940CB" w:rsidP="00154916">
            <w:pPr>
              <w:pStyle w:val="ListParagraph"/>
              <w:numPr>
                <w:ilvl w:val="0"/>
                <w:numId w:val="2"/>
              </w:numPr>
              <w:spacing w:line="480" w:lineRule="auto"/>
              <w:rPr>
                <w:rFonts w:ascii="Times New Roman" w:hAnsi="Times New Roman" w:cs="Times New Roman"/>
                <w:b/>
                <w:sz w:val="28"/>
                <w:szCs w:val="28"/>
              </w:rPr>
            </w:pPr>
            <w:r>
              <w:rPr>
                <w:rFonts w:ascii="Times New Roman" w:hAnsi="Times New Roman" w:cs="Times New Roman"/>
                <w:sz w:val="24"/>
                <w:szCs w:val="24"/>
              </w:rPr>
              <w:t>Low market share</w:t>
            </w:r>
            <w:r w:rsidR="00E05D70">
              <w:rPr>
                <w:rFonts w:ascii="Times New Roman" w:hAnsi="Times New Roman" w:cs="Times New Roman"/>
                <w:sz w:val="24"/>
                <w:szCs w:val="24"/>
              </w:rPr>
              <w:t>.</w:t>
            </w:r>
            <w:r>
              <w:rPr>
                <w:rFonts w:ascii="Times New Roman" w:hAnsi="Times New Roman" w:cs="Times New Roman"/>
                <w:sz w:val="24"/>
                <w:szCs w:val="24"/>
              </w:rPr>
              <w:t xml:space="preserve"> </w:t>
            </w:r>
          </w:p>
          <w:p w:rsidR="00622223" w:rsidRPr="00622223" w:rsidRDefault="00A940CB" w:rsidP="00154916">
            <w:pPr>
              <w:pStyle w:val="ListParagraph"/>
              <w:numPr>
                <w:ilvl w:val="0"/>
                <w:numId w:val="2"/>
              </w:numPr>
              <w:spacing w:line="480" w:lineRule="auto"/>
              <w:rPr>
                <w:rFonts w:ascii="Times New Roman" w:hAnsi="Times New Roman" w:cs="Times New Roman"/>
                <w:b/>
                <w:sz w:val="28"/>
                <w:szCs w:val="28"/>
              </w:rPr>
            </w:pPr>
            <w:r>
              <w:rPr>
                <w:rFonts w:ascii="Times New Roman" w:hAnsi="Times New Roman" w:cs="Times New Roman"/>
                <w:sz w:val="24"/>
                <w:szCs w:val="24"/>
              </w:rPr>
              <w:t>Lack of shared objectives and motivations</w:t>
            </w:r>
            <w:r w:rsidR="00E05D70">
              <w:rPr>
                <w:rFonts w:ascii="Times New Roman" w:hAnsi="Times New Roman" w:cs="Times New Roman"/>
                <w:sz w:val="24"/>
                <w:szCs w:val="24"/>
              </w:rPr>
              <w:t>.</w:t>
            </w:r>
            <w:r>
              <w:rPr>
                <w:rFonts w:ascii="Times New Roman" w:hAnsi="Times New Roman" w:cs="Times New Roman"/>
                <w:sz w:val="24"/>
                <w:szCs w:val="24"/>
              </w:rPr>
              <w:t xml:space="preserve">   </w:t>
            </w:r>
          </w:p>
          <w:p w:rsidR="00636E55" w:rsidRPr="00636E55" w:rsidRDefault="00636E55" w:rsidP="00154916">
            <w:pPr>
              <w:pStyle w:val="ListParagraph"/>
              <w:spacing w:line="480" w:lineRule="auto"/>
              <w:rPr>
                <w:rFonts w:ascii="Times New Roman" w:hAnsi="Times New Roman" w:cs="Times New Roman"/>
                <w:b/>
                <w:sz w:val="28"/>
                <w:szCs w:val="28"/>
              </w:rPr>
            </w:pPr>
          </w:p>
        </w:tc>
      </w:tr>
      <w:tr w:rsidR="00645EF5" w:rsidTr="00645EF5">
        <w:trPr>
          <w:trHeight w:val="3502"/>
        </w:trPr>
        <w:tc>
          <w:tcPr>
            <w:tcW w:w="4944" w:type="dxa"/>
          </w:tcPr>
          <w:p w:rsidR="00645EF5" w:rsidRPr="00A940CB" w:rsidRDefault="004C01E5" w:rsidP="0015491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645EF5" w:rsidRPr="00A940CB">
              <w:rPr>
                <w:rFonts w:ascii="Times New Roman" w:hAnsi="Times New Roman" w:cs="Times New Roman"/>
                <w:b/>
                <w:sz w:val="28"/>
                <w:szCs w:val="28"/>
              </w:rPr>
              <w:t xml:space="preserve">Opportunity </w:t>
            </w:r>
          </w:p>
          <w:p w:rsidR="00A940CB" w:rsidRDefault="00A940CB" w:rsidP="00154916">
            <w:pPr>
              <w:spacing w:line="480" w:lineRule="auto"/>
              <w:rPr>
                <w:rFonts w:ascii="Times New Roman" w:hAnsi="Times New Roman" w:cs="Times New Roman"/>
                <w:b/>
                <w:sz w:val="24"/>
                <w:szCs w:val="24"/>
              </w:rPr>
            </w:pPr>
          </w:p>
          <w:p w:rsidR="00A940CB" w:rsidRDefault="00A940CB" w:rsidP="0015491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Research funding supporting healthcare system, a</w:t>
            </w:r>
            <w:r w:rsidRPr="00A940CB">
              <w:rPr>
                <w:rFonts w:ascii="Times New Roman" w:hAnsi="Times New Roman" w:cs="Times New Roman"/>
                <w:sz w:val="24"/>
                <w:szCs w:val="24"/>
              </w:rPr>
              <w:t xml:space="preserve">llowing </w:t>
            </w:r>
            <w:r>
              <w:rPr>
                <w:rFonts w:ascii="Times New Roman" w:hAnsi="Times New Roman" w:cs="Times New Roman"/>
                <w:sz w:val="24"/>
                <w:szCs w:val="24"/>
              </w:rPr>
              <w:t>research and data networks</w:t>
            </w:r>
            <w:r w:rsidR="00E05D70">
              <w:rPr>
                <w:rFonts w:ascii="Times New Roman" w:hAnsi="Times New Roman" w:cs="Times New Roman"/>
                <w:sz w:val="24"/>
                <w:szCs w:val="24"/>
              </w:rPr>
              <w:t>.</w:t>
            </w:r>
            <w:r>
              <w:rPr>
                <w:rFonts w:ascii="Times New Roman" w:hAnsi="Times New Roman" w:cs="Times New Roman"/>
                <w:sz w:val="24"/>
                <w:szCs w:val="24"/>
              </w:rPr>
              <w:t xml:space="preserve"> </w:t>
            </w:r>
          </w:p>
          <w:p w:rsidR="00A940CB" w:rsidRPr="00E05D70" w:rsidRDefault="004C01E5" w:rsidP="00154916">
            <w:pPr>
              <w:pStyle w:val="ListParagraph"/>
              <w:numPr>
                <w:ilvl w:val="0"/>
                <w:numId w:val="3"/>
              </w:numPr>
              <w:spacing w:line="480" w:lineRule="auto"/>
              <w:rPr>
                <w:rFonts w:ascii="Times New Roman" w:hAnsi="Times New Roman" w:cs="Times New Roman"/>
                <w:sz w:val="24"/>
                <w:szCs w:val="24"/>
              </w:rPr>
            </w:pPr>
            <w:r w:rsidRPr="00E05D70">
              <w:rPr>
                <w:rFonts w:ascii="Times New Roman" w:hAnsi="Times New Roman" w:cs="Times New Roman"/>
                <w:sz w:val="24"/>
                <w:szCs w:val="24"/>
              </w:rPr>
              <w:t>Health care reform</w:t>
            </w:r>
            <w:r w:rsidR="00E05D70" w:rsidRPr="00E05D70">
              <w:rPr>
                <w:rFonts w:ascii="Times New Roman" w:hAnsi="Times New Roman" w:cs="Times New Roman"/>
                <w:sz w:val="24"/>
                <w:szCs w:val="24"/>
              </w:rPr>
              <w:t xml:space="preserve"> (</w:t>
            </w:r>
            <w:r w:rsidR="00E05D70" w:rsidRPr="00154916">
              <w:rPr>
                <w:rFonts w:ascii="Times New Roman" w:hAnsi="Times New Roman" w:cs="Times New Roman"/>
                <w:noProof/>
                <w:sz w:val="24"/>
                <w:szCs w:val="24"/>
              </w:rPr>
              <w:t>value</w:t>
            </w:r>
            <w:r w:rsidR="00154916">
              <w:rPr>
                <w:rFonts w:ascii="Times New Roman" w:hAnsi="Times New Roman" w:cs="Times New Roman"/>
                <w:noProof/>
                <w:sz w:val="24"/>
                <w:szCs w:val="24"/>
              </w:rPr>
              <w:t>-</w:t>
            </w:r>
            <w:r w:rsidR="00E05D70" w:rsidRPr="00154916">
              <w:rPr>
                <w:rFonts w:ascii="Times New Roman" w:hAnsi="Times New Roman" w:cs="Times New Roman"/>
                <w:noProof/>
                <w:sz w:val="24"/>
                <w:szCs w:val="24"/>
              </w:rPr>
              <w:t>based</w:t>
            </w:r>
            <w:r w:rsidR="00E05D70" w:rsidRPr="00E05D70">
              <w:rPr>
                <w:rFonts w:ascii="Times New Roman" w:hAnsi="Times New Roman" w:cs="Times New Roman"/>
                <w:sz w:val="24"/>
                <w:szCs w:val="24"/>
              </w:rPr>
              <w:t xml:space="preserve"> payment, accountable care, develop insurance product, etc.)</w:t>
            </w:r>
            <w:r w:rsidR="001842CB">
              <w:rPr>
                <w:rFonts w:ascii="Times New Roman" w:hAnsi="Times New Roman" w:cs="Times New Roman"/>
                <w:sz w:val="24"/>
                <w:szCs w:val="24"/>
              </w:rPr>
              <w:t xml:space="preserve">. </w:t>
            </w:r>
          </w:p>
          <w:p w:rsidR="004C01E5" w:rsidRDefault="004C01E5" w:rsidP="0015491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Working with</w:t>
            </w:r>
            <w:r w:rsidR="00154916">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154916">
              <w:rPr>
                <w:rFonts w:ascii="Times New Roman" w:hAnsi="Times New Roman" w:cs="Times New Roman"/>
                <w:noProof/>
                <w:sz w:val="24"/>
                <w:szCs w:val="24"/>
              </w:rPr>
              <w:t>University</w:t>
            </w:r>
            <w:r>
              <w:rPr>
                <w:rFonts w:ascii="Times New Roman" w:hAnsi="Times New Roman" w:cs="Times New Roman"/>
                <w:sz w:val="24"/>
                <w:szCs w:val="24"/>
              </w:rPr>
              <w:t xml:space="preserve"> of Colorado Health to develop primary care base, increase geographically, and take part of the </w:t>
            </w:r>
            <w:r w:rsidR="00E05D70">
              <w:rPr>
                <w:rFonts w:ascii="Times New Roman" w:hAnsi="Times New Roman" w:cs="Times New Roman"/>
                <w:sz w:val="24"/>
                <w:szCs w:val="24"/>
              </w:rPr>
              <w:t xml:space="preserve">community. </w:t>
            </w:r>
            <w:r>
              <w:rPr>
                <w:rFonts w:ascii="Times New Roman" w:hAnsi="Times New Roman" w:cs="Times New Roman"/>
                <w:sz w:val="24"/>
                <w:szCs w:val="24"/>
              </w:rPr>
              <w:t xml:space="preserve">  </w:t>
            </w:r>
          </w:p>
          <w:p w:rsidR="004C01E5" w:rsidRPr="004C01E5" w:rsidRDefault="004C01E5" w:rsidP="00154916">
            <w:pPr>
              <w:spacing w:line="480" w:lineRule="auto"/>
              <w:ind w:left="360"/>
              <w:rPr>
                <w:rFonts w:ascii="Times New Roman" w:hAnsi="Times New Roman" w:cs="Times New Roman"/>
                <w:sz w:val="24"/>
                <w:szCs w:val="24"/>
              </w:rPr>
            </w:pPr>
          </w:p>
        </w:tc>
        <w:tc>
          <w:tcPr>
            <w:tcW w:w="4944" w:type="dxa"/>
          </w:tcPr>
          <w:p w:rsidR="004C01E5" w:rsidRDefault="004C01E5" w:rsidP="0015491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45EF5" w:rsidRPr="00645EF5">
              <w:rPr>
                <w:rFonts w:ascii="Times New Roman" w:hAnsi="Times New Roman" w:cs="Times New Roman"/>
                <w:b/>
                <w:sz w:val="28"/>
                <w:szCs w:val="28"/>
              </w:rPr>
              <w:t xml:space="preserve">Threat </w:t>
            </w:r>
          </w:p>
          <w:p w:rsidR="004C01E5" w:rsidRDefault="004C01E5" w:rsidP="00154916">
            <w:pPr>
              <w:spacing w:line="480" w:lineRule="auto"/>
              <w:rPr>
                <w:rFonts w:ascii="Times New Roman" w:hAnsi="Times New Roman" w:cs="Times New Roman"/>
                <w:b/>
                <w:sz w:val="28"/>
                <w:szCs w:val="28"/>
              </w:rPr>
            </w:pPr>
          </w:p>
          <w:p w:rsidR="004C01E5" w:rsidRPr="00E05D70" w:rsidRDefault="004C01E5" w:rsidP="00154916">
            <w:pPr>
              <w:pStyle w:val="ListParagraph"/>
              <w:numPr>
                <w:ilvl w:val="0"/>
                <w:numId w:val="4"/>
              </w:numPr>
              <w:spacing w:line="480" w:lineRule="auto"/>
              <w:rPr>
                <w:rFonts w:ascii="Times New Roman" w:hAnsi="Times New Roman" w:cs="Times New Roman"/>
                <w:sz w:val="24"/>
                <w:szCs w:val="24"/>
              </w:rPr>
            </w:pPr>
            <w:r w:rsidRPr="00E05D70">
              <w:rPr>
                <w:rFonts w:ascii="Times New Roman" w:hAnsi="Times New Roman" w:cs="Times New Roman"/>
                <w:sz w:val="24"/>
                <w:szCs w:val="24"/>
              </w:rPr>
              <w:t>Competitors decentralizing</w:t>
            </w:r>
            <w:r w:rsidR="00E05D70" w:rsidRPr="00E05D70">
              <w:rPr>
                <w:rFonts w:ascii="Times New Roman" w:hAnsi="Times New Roman" w:cs="Times New Roman"/>
                <w:sz w:val="24"/>
                <w:szCs w:val="24"/>
              </w:rPr>
              <w:t xml:space="preserve"> into</w:t>
            </w:r>
            <w:r w:rsidR="00154916">
              <w:rPr>
                <w:rFonts w:ascii="Times New Roman" w:hAnsi="Times New Roman" w:cs="Times New Roman"/>
                <w:sz w:val="24"/>
                <w:szCs w:val="24"/>
              </w:rPr>
              <w:t xml:space="preserve"> the</w:t>
            </w:r>
            <w:r w:rsidR="00E05D70" w:rsidRPr="00E05D70">
              <w:rPr>
                <w:rFonts w:ascii="Times New Roman" w:hAnsi="Times New Roman" w:cs="Times New Roman"/>
                <w:sz w:val="24"/>
                <w:szCs w:val="24"/>
              </w:rPr>
              <w:t xml:space="preserve"> </w:t>
            </w:r>
            <w:r w:rsidR="00E05D70" w:rsidRPr="00154916">
              <w:rPr>
                <w:rFonts w:ascii="Times New Roman" w:hAnsi="Times New Roman" w:cs="Times New Roman"/>
                <w:noProof/>
                <w:sz w:val="24"/>
                <w:szCs w:val="24"/>
              </w:rPr>
              <w:t>market</w:t>
            </w:r>
            <w:r w:rsidR="00E05D70" w:rsidRPr="00E05D70">
              <w:rPr>
                <w:rFonts w:ascii="Times New Roman" w:hAnsi="Times New Roman" w:cs="Times New Roman"/>
                <w:sz w:val="24"/>
                <w:szCs w:val="24"/>
              </w:rPr>
              <w:t xml:space="preserve">, more patient-centered, and </w:t>
            </w:r>
            <w:r w:rsidR="00E05D70" w:rsidRPr="00154916">
              <w:rPr>
                <w:rFonts w:ascii="Times New Roman" w:hAnsi="Times New Roman" w:cs="Times New Roman"/>
                <w:noProof/>
                <w:sz w:val="24"/>
                <w:szCs w:val="24"/>
              </w:rPr>
              <w:t>high</w:t>
            </w:r>
            <w:r w:rsidR="00154916">
              <w:rPr>
                <w:rFonts w:ascii="Times New Roman" w:hAnsi="Times New Roman" w:cs="Times New Roman"/>
                <w:noProof/>
                <w:sz w:val="24"/>
                <w:szCs w:val="24"/>
              </w:rPr>
              <w:t>-</w:t>
            </w:r>
            <w:r w:rsidR="00E05D70" w:rsidRPr="00154916">
              <w:rPr>
                <w:rFonts w:ascii="Times New Roman" w:hAnsi="Times New Roman" w:cs="Times New Roman"/>
                <w:noProof/>
                <w:sz w:val="24"/>
                <w:szCs w:val="24"/>
              </w:rPr>
              <w:t>value</w:t>
            </w:r>
            <w:r w:rsidR="00E05D70" w:rsidRPr="00E05D70">
              <w:rPr>
                <w:rFonts w:ascii="Times New Roman" w:hAnsi="Times New Roman" w:cs="Times New Roman"/>
                <w:sz w:val="24"/>
                <w:szCs w:val="24"/>
              </w:rPr>
              <w:t xml:space="preserve"> market positioning.  </w:t>
            </w:r>
            <w:r w:rsidRPr="00E05D70">
              <w:rPr>
                <w:rFonts w:ascii="Times New Roman" w:hAnsi="Times New Roman" w:cs="Times New Roman"/>
                <w:sz w:val="24"/>
                <w:szCs w:val="24"/>
              </w:rPr>
              <w:t xml:space="preserve"> </w:t>
            </w:r>
          </w:p>
          <w:p w:rsidR="00E05D70" w:rsidRPr="00E05D70" w:rsidRDefault="00E05D70" w:rsidP="00154916">
            <w:pPr>
              <w:pStyle w:val="ListParagraph"/>
              <w:numPr>
                <w:ilvl w:val="0"/>
                <w:numId w:val="4"/>
              </w:numPr>
              <w:spacing w:line="480" w:lineRule="auto"/>
              <w:rPr>
                <w:rFonts w:ascii="Times New Roman" w:hAnsi="Times New Roman" w:cs="Times New Roman"/>
                <w:sz w:val="24"/>
                <w:szCs w:val="24"/>
              </w:rPr>
            </w:pPr>
            <w:r w:rsidRPr="00E05D70">
              <w:rPr>
                <w:rFonts w:ascii="Times New Roman" w:hAnsi="Times New Roman" w:cs="Times New Roman"/>
                <w:sz w:val="24"/>
                <w:szCs w:val="24"/>
              </w:rPr>
              <w:t xml:space="preserve">Vertically combined systems may have greater efficiencies.  </w:t>
            </w:r>
          </w:p>
          <w:p w:rsidR="00E05D70" w:rsidRPr="00E05D70" w:rsidRDefault="00E05D70" w:rsidP="00154916">
            <w:pPr>
              <w:pStyle w:val="ListParagraph"/>
              <w:numPr>
                <w:ilvl w:val="0"/>
                <w:numId w:val="4"/>
              </w:numPr>
              <w:spacing w:line="480" w:lineRule="auto"/>
              <w:rPr>
                <w:rFonts w:ascii="Times New Roman" w:hAnsi="Times New Roman" w:cs="Times New Roman"/>
                <w:sz w:val="24"/>
                <w:szCs w:val="24"/>
              </w:rPr>
            </w:pPr>
            <w:r w:rsidRPr="00E05D70">
              <w:rPr>
                <w:rFonts w:ascii="Times New Roman" w:hAnsi="Times New Roman" w:cs="Times New Roman"/>
                <w:sz w:val="24"/>
                <w:szCs w:val="24"/>
              </w:rPr>
              <w:lastRenderedPageBreak/>
              <w:t>Health care reform (uneven clinical care and reimbursement models, reform initiatives not yet directed towards academic centers)</w:t>
            </w:r>
            <w:r w:rsidR="001842CB">
              <w:rPr>
                <w:rFonts w:ascii="Times New Roman" w:hAnsi="Times New Roman" w:cs="Times New Roman"/>
                <w:sz w:val="24"/>
                <w:szCs w:val="24"/>
              </w:rPr>
              <w:t xml:space="preserve">. </w:t>
            </w:r>
          </w:p>
        </w:tc>
      </w:tr>
    </w:tbl>
    <w:p w:rsidR="00114580" w:rsidRDefault="007B0CFA" w:rsidP="00154916">
      <w:pPr>
        <w:spacing w:after="0" w:line="480" w:lineRule="auto"/>
      </w:pPr>
      <w:r>
        <w:lastRenderedPageBreak/>
        <w:t xml:space="preserve"> </w:t>
      </w:r>
    </w:p>
    <w:p w:rsidR="00154916" w:rsidRDefault="00154916" w:rsidP="00154916">
      <w:pPr>
        <w:spacing w:after="0" w:line="480" w:lineRule="auto"/>
        <w:rPr>
          <w:rFonts w:ascii="Times New Roman" w:hAnsi="Times New Roman" w:cs="Times New Roman"/>
          <w:sz w:val="24"/>
          <w:szCs w:val="24"/>
        </w:rPr>
      </w:pPr>
    </w:p>
    <w:p w:rsidR="00154916" w:rsidRDefault="00154916" w:rsidP="00154916">
      <w:pPr>
        <w:spacing w:after="0" w:line="480" w:lineRule="auto"/>
        <w:rPr>
          <w:rFonts w:ascii="Times New Roman" w:hAnsi="Times New Roman" w:cs="Times New Roman"/>
          <w:sz w:val="24"/>
          <w:szCs w:val="24"/>
        </w:rPr>
      </w:pPr>
    </w:p>
    <w:p w:rsidR="00154916" w:rsidRDefault="00154916" w:rsidP="00154916">
      <w:pPr>
        <w:spacing w:after="0" w:line="480" w:lineRule="auto"/>
        <w:rPr>
          <w:rFonts w:ascii="Times New Roman" w:hAnsi="Times New Roman" w:cs="Times New Roman"/>
          <w:sz w:val="24"/>
          <w:szCs w:val="24"/>
        </w:rPr>
      </w:pPr>
    </w:p>
    <w:p w:rsidR="00154916" w:rsidRDefault="00154916" w:rsidP="00154916">
      <w:pPr>
        <w:spacing w:after="0" w:line="480" w:lineRule="auto"/>
        <w:rPr>
          <w:rFonts w:ascii="Times New Roman" w:hAnsi="Times New Roman" w:cs="Times New Roman"/>
          <w:sz w:val="24"/>
          <w:szCs w:val="24"/>
        </w:rPr>
      </w:pPr>
    </w:p>
    <w:p w:rsidR="00154916" w:rsidRDefault="00154916" w:rsidP="00154916">
      <w:pPr>
        <w:spacing w:after="0" w:line="480" w:lineRule="auto"/>
        <w:rPr>
          <w:rFonts w:ascii="Times New Roman" w:hAnsi="Times New Roman" w:cs="Times New Roman"/>
          <w:sz w:val="24"/>
          <w:szCs w:val="24"/>
        </w:rPr>
      </w:pPr>
    </w:p>
    <w:p w:rsidR="00154916" w:rsidRDefault="00154916" w:rsidP="00154916">
      <w:pPr>
        <w:spacing w:after="0" w:line="480" w:lineRule="auto"/>
        <w:rPr>
          <w:rFonts w:ascii="Times New Roman" w:hAnsi="Times New Roman" w:cs="Times New Roman"/>
          <w:sz w:val="24"/>
          <w:szCs w:val="24"/>
        </w:rPr>
      </w:pPr>
    </w:p>
    <w:p w:rsidR="00154916" w:rsidRDefault="00154916" w:rsidP="00154916">
      <w:pPr>
        <w:spacing w:after="0" w:line="480" w:lineRule="auto"/>
        <w:rPr>
          <w:rFonts w:ascii="Times New Roman" w:hAnsi="Times New Roman" w:cs="Times New Roman"/>
          <w:sz w:val="24"/>
          <w:szCs w:val="24"/>
        </w:rPr>
      </w:pPr>
    </w:p>
    <w:p w:rsidR="00154916" w:rsidRDefault="00154916" w:rsidP="00154916">
      <w:pPr>
        <w:spacing w:after="0" w:line="480" w:lineRule="auto"/>
        <w:rPr>
          <w:rFonts w:ascii="Times New Roman" w:hAnsi="Times New Roman" w:cs="Times New Roman"/>
          <w:sz w:val="24"/>
          <w:szCs w:val="24"/>
        </w:rPr>
      </w:pPr>
    </w:p>
    <w:p w:rsidR="00154916" w:rsidRDefault="00154916" w:rsidP="00154916">
      <w:pPr>
        <w:spacing w:after="0" w:line="480" w:lineRule="auto"/>
        <w:ind w:hanging="720"/>
        <w:jc w:val="center"/>
        <w:rPr>
          <w:rFonts w:ascii="Times New Roman" w:hAnsi="Times New Roman" w:cs="Times New Roman"/>
          <w:sz w:val="24"/>
          <w:szCs w:val="24"/>
        </w:rPr>
      </w:pPr>
    </w:p>
    <w:p w:rsidR="00154916" w:rsidRDefault="00154916" w:rsidP="00154916">
      <w:pPr>
        <w:spacing w:after="0" w:line="480" w:lineRule="auto"/>
        <w:ind w:hanging="720"/>
        <w:jc w:val="center"/>
        <w:rPr>
          <w:rFonts w:ascii="Times New Roman" w:hAnsi="Times New Roman" w:cs="Times New Roman"/>
          <w:sz w:val="24"/>
          <w:szCs w:val="24"/>
        </w:rPr>
      </w:pPr>
    </w:p>
    <w:p w:rsidR="00154916" w:rsidRDefault="00154916" w:rsidP="00154916">
      <w:pPr>
        <w:spacing w:after="0" w:line="480" w:lineRule="auto"/>
        <w:ind w:hanging="720"/>
        <w:jc w:val="center"/>
        <w:rPr>
          <w:rFonts w:ascii="Times New Roman" w:hAnsi="Times New Roman" w:cs="Times New Roman"/>
          <w:sz w:val="24"/>
          <w:szCs w:val="24"/>
        </w:rPr>
      </w:pPr>
    </w:p>
    <w:p w:rsidR="00154916" w:rsidRDefault="00154916" w:rsidP="00154916">
      <w:pPr>
        <w:spacing w:after="0" w:line="480" w:lineRule="auto"/>
        <w:ind w:hanging="720"/>
        <w:jc w:val="center"/>
        <w:rPr>
          <w:rFonts w:ascii="Times New Roman" w:hAnsi="Times New Roman" w:cs="Times New Roman"/>
          <w:sz w:val="24"/>
          <w:szCs w:val="24"/>
        </w:rPr>
      </w:pPr>
    </w:p>
    <w:p w:rsidR="00154916" w:rsidRDefault="00154916" w:rsidP="00154916">
      <w:pPr>
        <w:spacing w:after="0" w:line="480" w:lineRule="auto"/>
        <w:ind w:hanging="720"/>
        <w:jc w:val="center"/>
        <w:rPr>
          <w:rFonts w:ascii="Times New Roman" w:hAnsi="Times New Roman" w:cs="Times New Roman"/>
          <w:sz w:val="24"/>
          <w:szCs w:val="24"/>
        </w:rPr>
      </w:pPr>
    </w:p>
    <w:p w:rsidR="00154916" w:rsidRDefault="00154916" w:rsidP="00154916">
      <w:pPr>
        <w:spacing w:after="0" w:line="480" w:lineRule="auto"/>
        <w:ind w:hanging="720"/>
        <w:jc w:val="center"/>
        <w:rPr>
          <w:rFonts w:ascii="Times New Roman" w:hAnsi="Times New Roman" w:cs="Times New Roman"/>
          <w:sz w:val="24"/>
          <w:szCs w:val="24"/>
        </w:rPr>
      </w:pPr>
    </w:p>
    <w:p w:rsidR="00154916" w:rsidRDefault="00154916" w:rsidP="00154916">
      <w:pPr>
        <w:spacing w:after="0" w:line="480" w:lineRule="auto"/>
        <w:ind w:hanging="720"/>
        <w:jc w:val="center"/>
        <w:rPr>
          <w:rFonts w:ascii="Times New Roman" w:hAnsi="Times New Roman" w:cs="Times New Roman"/>
          <w:sz w:val="24"/>
          <w:szCs w:val="24"/>
        </w:rPr>
      </w:pPr>
    </w:p>
    <w:p w:rsidR="00154916" w:rsidRDefault="00154916" w:rsidP="00154916">
      <w:pPr>
        <w:spacing w:after="0" w:line="480" w:lineRule="auto"/>
        <w:ind w:hanging="720"/>
        <w:jc w:val="center"/>
        <w:rPr>
          <w:rFonts w:ascii="Times New Roman" w:hAnsi="Times New Roman" w:cs="Times New Roman"/>
          <w:sz w:val="24"/>
          <w:szCs w:val="24"/>
        </w:rPr>
      </w:pPr>
    </w:p>
    <w:p w:rsidR="00114580" w:rsidRPr="00780A5E" w:rsidRDefault="00114580" w:rsidP="00154916">
      <w:pPr>
        <w:spacing w:after="0" w:line="480" w:lineRule="auto"/>
        <w:ind w:hanging="720"/>
        <w:jc w:val="center"/>
        <w:rPr>
          <w:rFonts w:ascii="Times New Roman" w:hAnsi="Times New Roman" w:cs="Times New Roman"/>
          <w:sz w:val="24"/>
          <w:szCs w:val="24"/>
        </w:rPr>
      </w:pPr>
      <w:r w:rsidRPr="00780A5E">
        <w:rPr>
          <w:rFonts w:ascii="Times New Roman" w:hAnsi="Times New Roman" w:cs="Times New Roman"/>
          <w:sz w:val="24"/>
          <w:szCs w:val="24"/>
        </w:rPr>
        <w:lastRenderedPageBreak/>
        <w:t>References</w:t>
      </w:r>
    </w:p>
    <w:p w:rsidR="00DA54C6" w:rsidRPr="00114580" w:rsidRDefault="00DA54C6" w:rsidP="00154916">
      <w:pPr>
        <w:spacing w:after="0" w:line="480" w:lineRule="auto"/>
        <w:ind w:hanging="720"/>
        <w:rPr>
          <w:rFonts w:ascii="Times New Roman" w:hAnsi="Times New Roman" w:cs="Times New Roman"/>
          <w:sz w:val="24"/>
          <w:szCs w:val="24"/>
        </w:rPr>
      </w:pPr>
      <w:r w:rsidRPr="00114580">
        <w:rPr>
          <w:rFonts w:ascii="Times New Roman" w:hAnsi="Times New Roman" w:cs="Times New Roman"/>
          <w:sz w:val="24"/>
          <w:szCs w:val="24"/>
        </w:rPr>
        <w:t>Marks, L. (</w:t>
      </w:r>
      <w:r w:rsidR="00154916">
        <w:rPr>
          <w:rFonts w:ascii="Times New Roman" w:hAnsi="Times New Roman" w:cs="Times New Roman"/>
          <w:noProof/>
          <w:sz w:val="24"/>
          <w:szCs w:val="24"/>
        </w:rPr>
        <w:t>A</w:t>
      </w:r>
      <w:r w:rsidRPr="00154916">
        <w:rPr>
          <w:rFonts w:ascii="Times New Roman" w:hAnsi="Times New Roman" w:cs="Times New Roman"/>
          <w:noProof/>
          <w:sz w:val="24"/>
          <w:szCs w:val="24"/>
        </w:rPr>
        <w:t>pril</w:t>
      </w:r>
      <w:r w:rsidRPr="00114580">
        <w:rPr>
          <w:rFonts w:ascii="Times New Roman" w:hAnsi="Times New Roman" w:cs="Times New Roman"/>
          <w:sz w:val="24"/>
          <w:szCs w:val="24"/>
        </w:rPr>
        <w:t xml:space="preserve"> 17, 2015). The changing healthcare landscape: How should we adapt? Health Care Changes, 1-29. Retrieved June 21, 2017, from http://www.ucdenver.edu/research/CCTSI/education-training/LITeS/Documents/LITeSHealthCareChangesPresentation2015.pdf</w:t>
      </w:r>
    </w:p>
    <w:p w:rsidR="00114580" w:rsidRPr="00780A5E" w:rsidRDefault="00114580" w:rsidP="00154916">
      <w:pPr>
        <w:spacing w:after="0" w:line="480" w:lineRule="auto"/>
        <w:ind w:left="720" w:hanging="720"/>
        <w:rPr>
          <w:rFonts w:ascii="Times New Roman" w:hAnsi="Times New Roman" w:cs="Times New Roman"/>
          <w:sz w:val="24"/>
          <w:szCs w:val="24"/>
        </w:rPr>
      </w:pPr>
      <w:r w:rsidRPr="00780A5E">
        <w:rPr>
          <w:rFonts w:ascii="Times New Roman" w:hAnsi="Times New Roman" w:cs="Times New Roman"/>
          <w:sz w:val="24"/>
          <w:szCs w:val="24"/>
        </w:rPr>
        <w:t>Shaller, D., &amp; Darby, C. (2009, November). Profiles of High-Performing Patient- and Family-Centered. Retrieved June 18, 2017, from http://cgp.pickerinstitute.org/wp-content/uploads/2010/12/UniversityofColoradoHospitalProfile.pdf</w:t>
      </w:r>
    </w:p>
    <w:p w:rsidR="00114580" w:rsidRPr="00154916" w:rsidRDefault="00DA54C6" w:rsidP="00154916">
      <w:pPr>
        <w:spacing w:after="0" w:line="480" w:lineRule="auto"/>
        <w:ind w:left="720" w:hanging="720"/>
        <w:rPr>
          <w:rFonts w:ascii="Times New Roman" w:hAnsi="Times New Roman" w:cs="Times New Roman"/>
          <w:sz w:val="24"/>
          <w:szCs w:val="24"/>
        </w:rPr>
      </w:pPr>
      <w:r w:rsidRPr="00780A5E">
        <w:rPr>
          <w:rFonts w:ascii="Times New Roman" w:hAnsi="Times New Roman" w:cs="Times New Roman"/>
          <w:sz w:val="24"/>
          <w:szCs w:val="24"/>
        </w:rPr>
        <w:t>UCHealth | Personalized Health Care | Colorado. (2017, June). Retrieved June 18, 2017, from  </w:t>
      </w:r>
      <w:hyperlink r:id="rId7" w:history="1">
        <w:r w:rsidRPr="00780A5E">
          <w:rPr>
            <w:rStyle w:val="Hyperlink"/>
            <w:rFonts w:ascii="Times New Roman" w:hAnsi="Times New Roman" w:cs="Times New Roman"/>
            <w:sz w:val="24"/>
            <w:szCs w:val="24"/>
          </w:rPr>
          <w:t>https://www.uchealth.org/about/</w:t>
        </w:r>
      </w:hyperlink>
    </w:p>
    <w:p w:rsidR="00114580" w:rsidRPr="00114580" w:rsidRDefault="00114580" w:rsidP="00154916">
      <w:pPr>
        <w:spacing w:after="0" w:line="480" w:lineRule="auto"/>
        <w:ind w:hanging="720"/>
        <w:rPr>
          <w:rFonts w:ascii="Times New Roman" w:hAnsi="Times New Roman" w:cs="Times New Roman"/>
          <w:sz w:val="24"/>
          <w:szCs w:val="24"/>
        </w:rPr>
      </w:pPr>
      <w:r w:rsidRPr="00114580">
        <w:rPr>
          <w:rFonts w:ascii="Times New Roman" w:hAnsi="Times New Roman" w:cs="Times New Roman"/>
          <w:sz w:val="24"/>
          <w:szCs w:val="24"/>
        </w:rPr>
        <w:t xml:space="preserve">University of Colorado's Department of Family Medicine. (2017). Retrieved June 21, 2017, from </w:t>
      </w:r>
      <w:hyperlink r:id="rId8" w:history="1">
        <w:r w:rsidRPr="00114580">
          <w:rPr>
            <w:rStyle w:val="Hyperlink"/>
            <w:rFonts w:ascii="Times New Roman" w:hAnsi="Times New Roman" w:cs="Times New Roman"/>
            <w:sz w:val="24"/>
            <w:szCs w:val="24"/>
          </w:rPr>
          <w:t>http://www.ucdenver.edu/academics/colleges/medicalschool/departments/family</w:t>
        </w:r>
      </w:hyperlink>
      <w:r w:rsidR="00DA54C6">
        <w:rPr>
          <w:rFonts w:ascii="Times New Roman" w:hAnsi="Times New Roman" w:cs="Times New Roman"/>
          <w:sz w:val="24"/>
          <w:szCs w:val="24"/>
        </w:rPr>
        <w:t xml:space="preserve"> </w:t>
      </w:r>
    </w:p>
    <w:p w:rsidR="00114580" w:rsidRDefault="00114580" w:rsidP="00154916">
      <w:pPr>
        <w:spacing w:after="0" w:line="480" w:lineRule="auto"/>
      </w:pPr>
    </w:p>
    <w:p w:rsidR="00114580" w:rsidRDefault="00114580" w:rsidP="00154916">
      <w:pPr>
        <w:spacing w:after="0" w:line="240" w:lineRule="auto"/>
      </w:pPr>
    </w:p>
    <w:p w:rsidR="007B0CFA" w:rsidRDefault="007B0CFA" w:rsidP="00154916">
      <w:pPr>
        <w:spacing w:after="0" w:line="240" w:lineRule="auto"/>
      </w:pPr>
      <w:r>
        <w:t xml:space="preserve"> </w:t>
      </w:r>
    </w:p>
    <w:sectPr w:rsidR="007B0CF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5F0" w:rsidRDefault="003B45F0" w:rsidP="00154916">
      <w:pPr>
        <w:spacing w:after="0" w:line="240" w:lineRule="auto"/>
      </w:pPr>
      <w:r>
        <w:separator/>
      </w:r>
    </w:p>
  </w:endnote>
  <w:endnote w:type="continuationSeparator" w:id="0">
    <w:p w:rsidR="003B45F0" w:rsidRDefault="003B45F0" w:rsidP="0015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5F0" w:rsidRDefault="003B45F0" w:rsidP="00154916">
      <w:pPr>
        <w:spacing w:after="0" w:line="240" w:lineRule="auto"/>
      </w:pPr>
      <w:r>
        <w:separator/>
      </w:r>
    </w:p>
  </w:footnote>
  <w:footnote w:type="continuationSeparator" w:id="0">
    <w:p w:rsidR="003B45F0" w:rsidRDefault="003B45F0" w:rsidP="0015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661312"/>
      <w:docPartObj>
        <w:docPartGallery w:val="Page Numbers (Top of Page)"/>
        <w:docPartUnique/>
      </w:docPartObj>
    </w:sdtPr>
    <w:sdtEndPr>
      <w:rPr>
        <w:noProof/>
      </w:rPr>
    </w:sdtEndPr>
    <w:sdtContent>
      <w:p w:rsidR="00154916" w:rsidRDefault="00154916">
        <w:pPr>
          <w:pStyle w:val="Header"/>
        </w:pPr>
        <w:r>
          <w:t xml:space="preserve">Running head: SWOT ANALYSIS                                                                                                                                 </w:t>
        </w:r>
        <w:r>
          <w:fldChar w:fldCharType="begin"/>
        </w:r>
        <w:r>
          <w:instrText xml:space="preserve"> PAGE   \* MERGEFORMAT </w:instrText>
        </w:r>
        <w:r>
          <w:fldChar w:fldCharType="separate"/>
        </w:r>
        <w:r w:rsidR="00817C11">
          <w:rPr>
            <w:noProof/>
          </w:rPr>
          <w:t>1</w:t>
        </w:r>
        <w:r>
          <w:rPr>
            <w:noProof/>
          </w:rPr>
          <w:fldChar w:fldCharType="end"/>
        </w:r>
      </w:p>
    </w:sdtContent>
  </w:sdt>
  <w:p w:rsidR="00154916" w:rsidRDefault="00154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0993"/>
    <w:multiLevelType w:val="hybridMultilevel"/>
    <w:tmpl w:val="D5C0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50165"/>
    <w:multiLevelType w:val="hybridMultilevel"/>
    <w:tmpl w:val="561A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F3390"/>
    <w:multiLevelType w:val="hybridMultilevel"/>
    <w:tmpl w:val="B092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85EC1"/>
    <w:multiLevelType w:val="hybridMultilevel"/>
    <w:tmpl w:val="97E6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54E95"/>
    <w:multiLevelType w:val="hybridMultilevel"/>
    <w:tmpl w:val="F5FC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B454C"/>
    <w:multiLevelType w:val="hybridMultilevel"/>
    <w:tmpl w:val="61F0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wMjY2NjA2NTUxMjNX0lEKTi0uzszPAykwrAUAcV/friwAAAA="/>
  </w:docVars>
  <w:rsids>
    <w:rsidRoot w:val="00645EF5"/>
    <w:rsid w:val="00043A1D"/>
    <w:rsid w:val="00114580"/>
    <w:rsid w:val="00154916"/>
    <w:rsid w:val="001842CB"/>
    <w:rsid w:val="003B45F0"/>
    <w:rsid w:val="004C01E5"/>
    <w:rsid w:val="00622223"/>
    <w:rsid w:val="00636E55"/>
    <w:rsid w:val="00645EF5"/>
    <w:rsid w:val="007961F6"/>
    <w:rsid w:val="007B0CFA"/>
    <w:rsid w:val="00817C11"/>
    <w:rsid w:val="00A940CB"/>
    <w:rsid w:val="00DA54C6"/>
    <w:rsid w:val="00E0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ED3F"/>
  <w15:chartTrackingRefBased/>
  <w15:docId w15:val="{DB52200D-744A-42DB-9D3E-E149C5F9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E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EF5"/>
    <w:rPr>
      <w:b/>
      <w:bCs/>
    </w:rPr>
  </w:style>
  <w:style w:type="table" w:styleId="TableGrid">
    <w:name w:val="Table Grid"/>
    <w:basedOn w:val="TableNormal"/>
    <w:uiPriority w:val="39"/>
    <w:rsid w:val="0064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CFA"/>
    <w:rPr>
      <w:color w:val="0563C1" w:themeColor="hyperlink"/>
      <w:u w:val="single"/>
    </w:rPr>
  </w:style>
  <w:style w:type="character" w:styleId="FollowedHyperlink">
    <w:name w:val="FollowedHyperlink"/>
    <w:basedOn w:val="DefaultParagraphFont"/>
    <w:uiPriority w:val="99"/>
    <w:semiHidden/>
    <w:unhideWhenUsed/>
    <w:rsid w:val="007B0CFA"/>
    <w:rPr>
      <w:color w:val="954F72" w:themeColor="followedHyperlink"/>
      <w:u w:val="single"/>
    </w:rPr>
  </w:style>
  <w:style w:type="paragraph" w:styleId="ListParagraph">
    <w:name w:val="List Paragraph"/>
    <w:basedOn w:val="Normal"/>
    <w:uiPriority w:val="34"/>
    <w:qFormat/>
    <w:rsid w:val="007B0CFA"/>
    <w:pPr>
      <w:ind w:left="720"/>
      <w:contextualSpacing/>
    </w:pPr>
  </w:style>
  <w:style w:type="character" w:customStyle="1" w:styleId="apple-converted-space">
    <w:name w:val="apple-converted-space"/>
    <w:basedOn w:val="DefaultParagraphFont"/>
    <w:rsid w:val="00114580"/>
  </w:style>
  <w:style w:type="paragraph" w:styleId="Header">
    <w:name w:val="header"/>
    <w:basedOn w:val="Normal"/>
    <w:link w:val="HeaderChar"/>
    <w:uiPriority w:val="99"/>
    <w:unhideWhenUsed/>
    <w:rsid w:val="0015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916"/>
  </w:style>
  <w:style w:type="paragraph" w:styleId="Footer">
    <w:name w:val="footer"/>
    <w:basedOn w:val="Normal"/>
    <w:link w:val="FooterChar"/>
    <w:uiPriority w:val="99"/>
    <w:unhideWhenUsed/>
    <w:rsid w:val="0015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973146">
      <w:bodyDiv w:val="1"/>
      <w:marLeft w:val="0"/>
      <w:marRight w:val="0"/>
      <w:marTop w:val="0"/>
      <w:marBottom w:val="0"/>
      <w:divBdr>
        <w:top w:val="none" w:sz="0" w:space="0" w:color="auto"/>
        <w:left w:val="none" w:sz="0" w:space="0" w:color="auto"/>
        <w:bottom w:val="none" w:sz="0" w:space="0" w:color="auto"/>
        <w:right w:val="none" w:sz="0" w:space="0" w:color="auto"/>
      </w:divBdr>
      <w:divsChild>
        <w:div w:id="617100539">
          <w:marLeft w:val="-225"/>
          <w:marRight w:val="-225"/>
          <w:marTop w:val="0"/>
          <w:marBottom w:val="0"/>
          <w:divBdr>
            <w:top w:val="none" w:sz="0" w:space="0" w:color="auto"/>
            <w:left w:val="none" w:sz="0" w:space="0" w:color="auto"/>
            <w:bottom w:val="none" w:sz="0" w:space="0" w:color="auto"/>
            <w:right w:val="none" w:sz="0" w:space="0" w:color="auto"/>
          </w:divBdr>
          <w:divsChild>
            <w:div w:id="10402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denver.edu/academics/colleges/medicalschool/departments/family" TargetMode="External"/><Relationship Id="rId3" Type="http://schemas.openxmlformats.org/officeDocument/2006/relationships/settings" Target="settings.xml"/><Relationship Id="rId7" Type="http://schemas.openxmlformats.org/officeDocument/2006/relationships/hyperlink" Target="https://www.uchealth.org/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MSCD.</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Abdulwahid, Samira</dc:creator>
  <cp:keywords/>
  <dc:description/>
  <cp:lastModifiedBy>sabdulwahid@student.cccs.edu</cp:lastModifiedBy>
  <cp:revision>2</cp:revision>
  <dcterms:created xsi:type="dcterms:W3CDTF">2017-06-27T07:57:00Z</dcterms:created>
  <dcterms:modified xsi:type="dcterms:W3CDTF">2017-06-27T07:57:00Z</dcterms:modified>
</cp:coreProperties>
</file>